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747D8C" w:rsidRDefault="003304B3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47D8C">
                              <w:rPr>
                                <w:b/>
                                <w:sz w:val="40"/>
                              </w:rPr>
                              <w:t>Biohazardous Animal Handling and Restraint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747D8C" w:rsidRDefault="003304B3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47D8C">
                        <w:rPr>
                          <w:b/>
                          <w:sz w:val="40"/>
                        </w:rPr>
                        <w:t>Biohazardous Animal Handling and Restraint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6D1" w:rsidRPr="003D3DDD" w:rsidRDefault="00827225" w:rsidP="003D3DDD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  <w:szCs w:val="24"/>
        </w:rPr>
      </w:pPr>
      <w:r w:rsidRPr="00827225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3D3DDD">
        <w:rPr>
          <w:rFonts w:asciiTheme="minorHAnsi" w:hAnsiTheme="minorHAnsi" w:cstheme="minorHAnsi"/>
          <w:sz w:val="24"/>
          <w:szCs w:val="24"/>
        </w:rPr>
        <w:t xml:space="preserve">his SOP applies to individuals who handle and restrain animals that </w:t>
      </w:r>
      <w:proofErr w:type="gramStart"/>
      <w:r w:rsidRPr="003D3DDD">
        <w:rPr>
          <w:rFonts w:asciiTheme="minorHAnsi" w:hAnsiTheme="minorHAnsi" w:cstheme="minorHAnsi"/>
          <w:sz w:val="24"/>
          <w:szCs w:val="24"/>
        </w:rPr>
        <w:t>have been exposed</w:t>
      </w:r>
      <w:proofErr w:type="gramEnd"/>
      <w:r w:rsidRPr="003D3DDD">
        <w:rPr>
          <w:rFonts w:asciiTheme="minorHAnsi" w:hAnsiTheme="minorHAnsi" w:cstheme="minorHAnsi"/>
          <w:sz w:val="24"/>
          <w:szCs w:val="24"/>
        </w:rPr>
        <w:t xml:space="preserve"> to human cells or tissues,</w:t>
      </w:r>
      <w:r w:rsidRPr="003D3DDD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D3DDD">
        <w:rPr>
          <w:rFonts w:asciiTheme="minorHAnsi" w:hAnsiTheme="minorHAnsi" w:cstheme="minorHAnsi"/>
          <w:sz w:val="24"/>
          <w:szCs w:val="24"/>
        </w:rPr>
        <w:t xml:space="preserve">infectious agents, viral vectors, biological toxins, or other materials requiring </w:t>
      </w:r>
      <w:r w:rsidR="00F176D1" w:rsidRPr="003D3DDD">
        <w:rPr>
          <w:rFonts w:asciiTheme="minorHAnsi" w:hAnsiTheme="minorHAnsi" w:cstheme="minorHAnsi"/>
          <w:sz w:val="24"/>
          <w:szCs w:val="24"/>
        </w:rPr>
        <w:t>Animal Biosafety Level (ABSL) 2 and/or ABSL2+ containment.</w:t>
      </w:r>
      <w:r w:rsidR="008140E0" w:rsidRPr="003D3D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40E0" w:rsidRPr="003D3DDD" w:rsidRDefault="008140E0" w:rsidP="003D3DDD">
      <w:pPr>
        <w:pStyle w:val="BodyText"/>
        <w:spacing w:before="0" w:after="120" w:line="276" w:lineRule="auto"/>
        <w:ind w:left="144" w:firstLine="0"/>
      </w:pPr>
    </w:p>
    <w:p w:rsidR="00827225" w:rsidRPr="003D3DDD" w:rsidRDefault="00827225" w:rsidP="003D3DDD">
      <w:pPr>
        <w:pStyle w:val="BodyText"/>
        <w:spacing w:before="0" w:after="120" w:line="276" w:lineRule="auto"/>
        <w:ind w:left="144" w:right="177" w:firstLine="0"/>
      </w:pPr>
      <w:r w:rsidRPr="003D3DD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1331595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pt;margin-top:104.85pt;width:528.15pt;height:25.0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DDD">
        <w:rPr>
          <w:rFonts w:asciiTheme="minorHAnsi" w:hAnsiTheme="minorHAnsi" w:cstheme="minorHAnsi"/>
          <w:sz w:val="24"/>
          <w:szCs w:val="24"/>
        </w:rPr>
        <w:t>Handling animals without physical or chemical restraint increases the risk for bite/scratch exposures for the animal</w:t>
      </w:r>
      <w:r w:rsidRPr="003D3DDD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D3DDD">
        <w:rPr>
          <w:rFonts w:asciiTheme="minorHAnsi" w:hAnsiTheme="minorHAnsi" w:cstheme="minorHAnsi"/>
          <w:sz w:val="24"/>
          <w:szCs w:val="24"/>
        </w:rPr>
        <w:t>handler and</w:t>
      </w:r>
      <w:r w:rsidRPr="003D3DDD">
        <w:rPr>
          <w:rFonts w:asciiTheme="minorHAnsi" w:hAnsiTheme="minorHAnsi" w:cstheme="minorHAnsi"/>
          <w:sz w:val="24"/>
        </w:rPr>
        <w:t xml:space="preserve"> the </w:t>
      </w:r>
      <w:proofErr w:type="gramStart"/>
      <w:r w:rsidRPr="003D3DDD">
        <w:rPr>
          <w:rFonts w:asciiTheme="minorHAnsi" w:hAnsiTheme="minorHAnsi" w:cstheme="minorHAnsi"/>
          <w:sz w:val="24"/>
        </w:rPr>
        <w:t>general public</w:t>
      </w:r>
      <w:proofErr w:type="gramEnd"/>
      <w:r w:rsidRPr="003D3DDD">
        <w:rPr>
          <w:rFonts w:asciiTheme="minorHAnsi" w:hAnsiTheme="minorHAnsi" w:cstheme="minorHAnsi"/>
          <w:sz w:val="24"/>
        </w:rPr>
        <w:t xml:space="preserve"> should a loss of containment occur (e.g., escaped infectious animal). To mitigate</w:t>
      </w:r>
      <w:r w:rsidRPr="003D3DDD">
        <w:rPr>
          <w:rFonts w:asciiTheme="minorHAnsi" w:hAnsiTheme="minorHAnsi" w:cstheme="minorHAnsi"/>
          <w:w w:val="99"/>
          <w:sz w:val="24"/>
        </w:rPr>
        <w:t xml:space="preserve"> </w:t>
      </w:r>
      <w:r w:rsidRPr="003D3DDD">
        <w:rPr>
          <w:rFonts w:asciiTheme="minorHAnsi" w:hAnsiTheme="minorHAnsi" w:cstheme="minorHAnsi"/>
          <w:sz w:val="24"/>
        </w:rPr>
        <w:t xml:space="preserve">risk, chemical and/or physical restraint </w:t>
      </w:r>
      <w:proofErr w:type="gramStart"/>
      <w:r w:rsidRPr="003D3DDD">
        <w:rPr>
          <w:rFonts w:asciiTheme="minorHAnsi" w:hAnsiTheme="minorHAnsi" w:cstheme="minorHAnsi"/>
          <w:sz w:val="24"/>
        </w:rPr>
        <w:t>is strongly recommended</w:t>
      </w:r>
      <w:proofErr w:type="gramEnd"/>
      <w:r w:rsidRPr="003D3DDD">
        <w:rPr>
          <w:rFonts w:asciiTheme="minorHAnsi" w:hAnsiTheme="minorHAnsi" w:cstheme="minorHAnsi"/>
          <w:sz w:val="24"/>
        </w:rPr>
        <w:t xml:space="preserve"> for all animal procedures involving biological</w:t>
      </w:r>
      <w:r w:rsidRPr="003D3DDD">
        <w:rPr>
          <w:rFonts w:asciiTheme="minorHAnsi" w:hAnsiTheme="minorHAnsi" w:cstheme="minorHAnsi"/>
          <w:w w:val="99"/>
          <w:sz w:val="24"/>
        </w:rPr>
        <w:t xml:space="preserve"> </w:t>
      </w:r>
      <w:r w:rsidRPr="003D3DDD">
        <w:rPr>
          <w:rFonts w:asciiTheme="minorHAnsi" w:hAnsiTheme="minorHAnsi" w:cstheme="minorHAnsi"/>
          <w:sz w:val="24"/>
        </w:rPr>
        <w:t>materials and is required for certain species, procedures and agents (e.g., NHP injections, surgeries</w:t>
      </w:r>
      <w:r w:rsidRPr="003D3DDD">
        <w:t>).</w:t>
      </w:r>
    </w:p>
    <w:p w:rsidR="00F176D1" w:rsidRDefault="00827225" w:rsidP="008140E0">
      <w:pPr>
        <w:pStyle w:val="BodyText"/>
        <w:spacing w:before="115" w:line="276" w:lineRule="auto"/>
        <w:ind w:left="140" w:right="477" w:firstLine="0"/>
        <w:rPr>
          <w:rFonts w:asciiTheme="minorHAnsi" w:hAnsiTheme="minorHAnsi" w:cstheme="minorHAnsi"/>
          <w:sz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619125</wp:posOffset>
            </wp:positionV>
            <wp:extent cx="1228725" cy="12395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679450</wp:posOffset>
            </wp:positionV>
            <wp:extent cx="1407160" cy="11811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0E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674370</wp:posOffset>
            </wp:positionV>
            <wp:extent cx="1581150" cy="1178560"/>
            <wp:effectExtent l="0" t="0" r="0" b="0"/>
            <wp:wrapSquare wrapText="bothSides"/>
            <wp:docPr id="21" name="Picture 21" descr="D:\L Drive Documents\UCLA Fact Sheets\surgical Mask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 Drive Documents\UCLA Fact Sheets\surgical Mask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675640</wp:posOffset>
            </wp:positionV>
            <wp:extent cx="1359535" cy="11563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D1" w:rsidRPr="008140E0">
        <w:rPr>
          <w:rFonts w:asciiTheme="minorHAnsi" w:hAnsiTheme="minorHAnsi" w:cstheme="minorHAnsi"/>
          <w:sz w:val="24"/>
        </w:rPr>
        <w:t>.</w:t>
      </w:r>
    </w:p>
    <w:p w:rsidR="00827225" w:rsidRPr="008140E0" w:rsidRDefault="00827225" w:rsidP="008140E0">
      <w:pPr>
        <w:pStyle w:val="BodyText"/>
        <w:spacing w:before="115" w:line="276" w:lineRule="auto"/>
        <w:ind w:left="140" w:right="477" w:firstLine="0"/>
        <w:rPr>
          <w:rFonts w:asciiTheme="minorHAnsi" w:hAnsiTheme="minorHAnsi" w:cstheme="minorHAnsi"/>
          <w:sz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827225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650875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F176D1" w:rsidP="00F176D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1.2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" fillcolor="#c00000" strokecolor="#c00000">
                <v:textbox style="mso-fit-shape-to-text:t">
                  <w:txbxContent>
                    <w:p w:rsidR="008E7237" w:rsidRPr="003F2FEC" w:rsidRDefault="00F176D1" w:rsidP="00F176D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 w:rsidP="00827225">
      <w:pPr>
        <w:pStyle w:val="BodyText"/>
        <w:spacing w:before="158" w:line="276" w:lineRule="auto"/>
        <w:ind w:left="140" w:right="240" w:firstLine="0"/>
        <w:rPr>
          <w:rFonts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F176D1" w:rsidRPr="00193D56">
        <w:trPr>
          <w:trHeight w:hRule="exact" w:val="662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27225" w:rsidRDefault="00F176D1" w:rsidP="00827225">
            <w:pPr>
              <w:pStyle w:val="TableParagraph"/>
              <w:spacing w:before="59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b/>
                <w:spacing w:val="-1"/>
                <w:sz w:val="24"/>
                <w:szCs w:val="24"/>
              </w:rPr>
              <w:t>Biosafety</w:t>
            </w:r>
            <w:r w:rsidRPr="00827225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b/>
                <w:spacing w:val="-1"/>
                <w:sz w:val="24"/>
                <w:szCs w:val="24"/>
              </w:rPr>
              <w:t>Cabinet</w:t>
            </w:r>
            <w:r w:rsidRPr="00827225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b/>
                <w:spacing w:val="-1"/>
                <w:sz w:val="24"/>
                <w:szCs w:val="24"/>
              </w:rPr>
              <w:t>(BSC)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27225" w:rsidRDefault="00F176D1" w:rsidP="00F176D1">
            <w:pPr>
              <w:pStyle w:val="TableParagraph"/>
              <w:spacing w:before="59"/>
              <w:ind w:left="132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spacing w:val="-1"/>
                <w:sz w:val="24"/>
                <w:szCs w:val="24"/>
              </w:rPr>
              <w:t>Enclosed,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ventilated</w:t>
            </w:r>
            <w:r w:rsidRPr="00827225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laboratory</w:t>
            </w:r>
            <w:r w:rsidRPr="00827225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workspace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that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protects</w:t>
            </w:r>
            <w:r w:rsidRPr="00827225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the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worker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from</w:t>
            </w:r>
            <w:r w:rsidRPr="00827225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aerosols</w:t>
            </w:r>
          </w:p>
        </w:tc>
      </w:tr>
      <w:tr w:rsidR="00827225" w:rsidRPr="00193D56" w:rsidTr="00F176D1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27225" w:rsidRPr="00827225" w:rsidRDefault="00827225" w:rsidP="00827225">
            <w:pPr>
              <w:pStyle w:val="TableParagraph"/>
              <w:spacing w:before="140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b/>
                <w:spacing w:val="-1"/>
                <w:sz w:val="24"/>
                <w:szCs w:val="24"/>
              </w:rPr>
              <w:t>Animal</w:t>
            </w:r>
            <w:r w:rsidRPr="00827225">
              <w:rPr>
                <w:rFonts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b/>
                <w:sz w:val="24"/>
                <w:szCs w:val="24"/>
              </w:rPr>
              <w:t>Restrainer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27225" w:rsidRPr="00827225" w:rsidRDefault="00827225" w:rsidP="00827225">
            <w:pPr>
              <w:pStyle w:val="TableParagraph"/>
              <w:spacing w:before="5"/>
              <w:ind w:left="131" w:right="176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sz w:val="24"/>
                <w:szCs w:val="24"/>
              </w:rPr>
              <w:t>An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animal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handling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device</w:t>
            </w:r>
            <w:r w:rsidRPr="00827225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used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to</w:t>
            </w:r>
            <w:r w:rsidRPr="00827225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secure</w:t>
            </w:r>
            <w:r w:rsidRPr="00827225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animal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for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routine</w:t>
            </w:r>
            <w:r w:rsidRPr="00827225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procedures</w:t>
            </w:r>
            <w:r w:rsidRPr="00827225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and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avoid</w:t>
            </w:r>
            <w:r w:rsidRPr="00827225">
              <w:rPr>
                <w:rFonts w:cstheme="minorHAnsi"/>
                <w:spacing w:val="34"/>
                <w:w w:val="99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bites/scratches</w:t>
            </w:r>
            <w:r w:rsidRPr="00827225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and</w:t>
            </w:r>
            <w:r w:rsidRPr="00827225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accidental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needle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sticks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due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to</w:t>
            </w:r>
            <w:r w:rsidRPr="00827225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animal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movement</w:t>
            </w:r>
          </w:p>
        </w:tc>
      </w:tr>
      <w:tr w:rsidR="00827225" w:rsidRPr="00193D56" w:rsidTr="00F176D1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27225" w:rsidRPr="00827225" w:rsidRDefault="00827225" w:rsidP="00827225">
            <w:pPr>
              <w:pStyle w:val="TableParagraph"/>
              <w:spacing w:before="59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b/>
                <w:sz w:val="24"/>
                <w:szCs w:val="24"/>
              </w:rPr>
              <w:t>Chemical</w:t>
            </w:r>
            <w:r w:rsidRPr="00827225">
              <w:rPr>
                <w:rFonts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b/>
                <w:spacing w:val="-1"/>
                <w:sz w:val="24"/>
                <w:szCs w:val="24"/>
              </w:rPr>
              <w:t>Restraint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27225" w:rsidRPr="00827225" w:rsidRDefault="00827225" w:rsidP="00827225">
            <w:pPr>
              <w:pStyle w:val="TableParagraph"/>
              <w:spacing w:before="59"/>
              <w:ind w:left="131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spacing w:val="-1"/>
                <w:sz w:val="24"/>
                <w:szCs w:val="24"/>
              </w:rPr>
              <w:t>Immobilization</w:t>
            </w:r>
            <w:r w:rsidRPr="00827225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achieved</w:t>
            </w:r>
            <w:r w:rsidRPr="00827225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using</w:t>
            </w:r>
            <w:r w:rsidRPr="00827225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sedatives,</w:t>
            </w:r>
            <w:r w:rsidRPr="00827225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anesthetics</w:t>
            </w:r>
            <w:r w:rsidRPr="00827225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or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tranquilizers</w:t>
            </w:r>
          </w:p>
        </w:tc>
      </w:tr>
      <w:tr w:rsidR="00827225" w:rsidRPr="00193D56" w:rsidTr="004606E5">
        <w:trPr>
          <w:trHeight w:hRule="exact" w:val="37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27225" w:rsidRPr="00827225" w:rsidRDefault="00827225" w:rsidP="00827225">
            <w:pPr>
              <w:pStyle w:val="TableParagraph"/>
              <w:spacing w:before="59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b/>
                <w:spacing w:val="-1"/>
                <w:sz w:val="24"/>
                <w:szCs w:val="24"/>
              </w:rPr>
              <w:t>Stereotaxic</w:t>
            </w:r>
            <w:r w:rsidRPr="00827225">
              <w:rPr>
                <w:rFonts w:cstheme="minorHAnsi"/>
                <w:b/>
                <w:spacing w:val="-21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b/>
                <w:sz w:val="24"/>
                <w:szCs w:val="24"/>
              </w:rPr>
              <w:t>Instrument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27225" w:rsidRPr="00827225" w:rsidRDefault="00827225" w:rsidP="00827225">
            <w:pPr>
              <w:pStyle w:val="TableParagraph"/>
              <w:spacing w:before="59"/>
              <w:ind w:left="131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spacing w:val="-1"/>
                <w:sz w:val="24"/>
                <w:szCs w:val="24"/>
              </w:rPr>
              <w:t>Device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used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to</w:t>
            </w:r>
            <w:r w:rsidRPr="00827225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perform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stereotaxic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surgery</w:t>
            </w:r>
          </w:p>
        </w:tc>
      </w:tr>
      <w:tr w:rsidR="00F176D1" w:rsidRPr="00193D56" w:rsidTr="004606E5">
        <w:trPr>
          <w:trHeight w:hRule="exact" w:val="37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27225" w:rsidRDefault="00F176D1" w:rsidP="00827225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b/>
                <w:spacing w:val="-1"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27225" w:rsidRDefault="00F176D1" w:rsidP="00747D8C">
            <w:pPr>
              <w:pStyle w:val="TableParagraph"/>
              <w:spacing w:before="59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827225">
              <w:rPr>
                <w:rFonts w:cstheme="minorHAnsi"/>
                <w:sz w:val="24"/>
                <w:szCs w:val="24"/>
              </w:rPr>
              <w:t>Appropriate</w:t>
            </w:r>
            <w:r w:rsidRPr="00827225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to</w:t>
            </w:r>
            <w:r w:rsidRPr="00827225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the</w:t>
            </w:r>
            <w:r w:rsidRPr="00827225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agent(s)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(see</w:t>
            </w:r>
            <w:r w:rsidRPr="00827225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Decontamination</w:t>
            </w:r>
            <w:r w:rsidR="00747D8C">
              <w:rPr>
                <w:rFonts w:cstheme="minorHAnsi"/>
                <w:spacing w:val="-1"/>
                <w:sz w:val="24"/>
                <w:szCs w:val="24"/>
              </w:rPr>
              <w:t xml:space="preserve"> and </w:t>
            </w:r>
            <w:r w:rsidRPr="00827225">
              <w:rPr>
                <w:rFonts w:cstheme="minorHAnsi"/>
                <w:spacing w:val="-1"/>
                <w:sz w:val="24"/>
                <w:szCs w:val="24"/>
              </w:rPr>
              <w:t>Disinfection</w:t>
            </w:r>
            <w:r w:rsidRPr="00827225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27225">
              <w:rPr>
                <w:rFonts w:cstheme="minorHAnsi"/>
                <w:sz w:val="24"/>
                <w:szCs w:val="24"/>
              </w:rPr>
              <w:t>SOP)</w:t>
            </w:r>
          </w:p>
        </w:tc>
      </w:tr>
    </w:tbl>
    <w:p w:rsid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</w:p>
    <w:p w:rsidR="00193D56" w:rsidRDefault="00193D56">
      <w:pPr>
        <w:rPr>
          <w:rFonts w:eastAsia="Segoe UI" w:cstheme="minorHAnsi"/>
          <w:sz w:val="24"/>
          <w:szCs w:val="24"/>
        </w:rPr>
      </w:pPr>
      <w:r>
        <w:rPr>
          <w:rFonts w:eastAsia="Segoe UI" w:cstheme="minorHAnsi"/>
          <w:sz w:val="24"/>
          <w:szCs w:val="24"/>
        </w:rPr>
        <w:br w:type="page"/>
      </w:r>
    </w:p>
    <w:p w:rsidR="00193D56" w:rsidRP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F176D1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0;margin-top:19.35pt;width:520.5pt;height:110.6pt;z-index:251687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" fillcolor="#c00000" strokecolor="#c00000">
                <v:textbox style="mso-fit-shape-to-text:t">
                  <w:txbxContent>
                    <w:p w:rsidR="00193D56" w:rsidRPr="003F2FEC" w:rsidRDefault="00F176D1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7225" w:rsidRPr="00827225" w:rsidRDefault="00827225" w:rsidP="003D3DDD">
      <w:pPr>
        <w:pStyle w:val="BodyText"/>
        <w:numPr>
          <w:ilvl w:val="0"/>
          <w:numId w:val="8"/>
        </w:numPr>
        <w:tabs>
          <w:tab w:val="left" w:pos="540"/>
        </w:tabs>
        <w:spacing w:before="57"/>
        <w:ind w:left="540"/>
        <w:rPr>
          <w:rFonts w:asciiTheme="minorHAnsi" w:hAnsiTheme="minorHAnsi" w:cstheme="minorHAnsi"/>
          <w:sz w:val="24"/>
          <w:szCs w:val="24"/>
        </w:rPr>
      </w:pPr>
      <w:r w:rsidRPr="00827225">
        <w:rPr>
          <w:rFonts w:asciiTheme="minorHAnsi" w:hAnsiTheme="minorHAnsi" w:cstheme="minorHAnsi"/>
          <w:spacing w:val="-1"/>
          <w:sz w:val="24"/>
          <w:szCs w:val="24"/>
        </w:rPr>
        <w:t>Perform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all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handling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and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restraint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techniques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within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certified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BSC</w:t>
      </w:r>
    </w:p>
    <w:p w:rsidR="00827225" w:rsidRPr="00827225" w:rsidRDefault="00827225" w:rsidP="003D3DDD">
      <w:pPr>
        <w:pStyle w:val="BodyText"/>
        <w:numPr>
          <w:ilvl w:val="0"/>
          <w:numId w:val="8"/>
        </w:numPr>
        <w:tabs>
          <w:tab w:val="left" w:pos="540"/>
        </w:tabs>
        <w:spacing w:before="98" w:line="277" w:lineRule="auto"/>
        <w:ind w:left="540" w:right="490"/>
        <w:rPr>
          <w:rFonts w:asciiTheme="minorHAnsi" w:hAnsiTheme="minorHAnsi" w:cstheme="minorHAnsi"/>
          <w:sz w:val="24"/>
          <w:szCs w:val="24"/>
        </w:rPr>
      </w:pPr>
      <w:r w:rsidRPr="00827225">
        <w:rPr>
          <w:rFonts w:asciiTheme="minorHAnsi" w:hAnsiTheme="minorHAnsi" w:cstheme="minorHAnsi"/>
          <w:spacing w:val="-1"/>
          <w:sz w:val="24"/>
          <w:szCs w:val="24"/>
        </w:rPr>
        <w:t>Select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the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form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of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restraint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appropriate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for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the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species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and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technique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performed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considering animal</w:t>
      </w:r>
      <w:r w:rsidRPr="00827225">
        <w:rPr>
          <w:rFonts w:asciiTheme="minorHAnsi" w:hAnsiTheme="minorHAnsi" w:cstheme="minorHAnsi"/>
          <w:spacing w:val="113"/>
          <w:w w:val="99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wellbeing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and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procedural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risks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and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logistics</w:t>
      </w:r>
    </w:p>
    <w:p w:rsidR="00827225" w:rsidRPr="00827225" w:rsidRDefault="00827225" w:rsidP="003D3DDD">
      <w:pPr>
        <w:pStyle w:val="BodyText"/>
        <w:numPr>
          <w:ilvl w:val="0"/>
          <w:numId w:val="8"/>
        </w:numPr>
        <w:tabs>
          <w:tab w:val="left" w:pos="540"/>
        </w:tabs>
        <w:spacing w:before="57"/>
        <w:ind w:left="540"/>
        <w:rPr>
          <w:rFonts w:asciiTheme="minorHAnsi" w:hAnsiTheme="minorHAnsi" w:cstheme="minorHAnsi"/>
          <w:sz w:val="24"/>
          <w:szCs w:val="24"/>
        </w:rPr>
      </w:pPr>
      <w:r w:rsidRPr="00827225">
        <w:rPr>
          <w:rFonts w:asciiTheme="minorHAnsi" w:hAnsiTheme="minorHAnsi" w:cstheme="minorHAnsi"/>
          <w:spacing w:val="-1"/>
          <w:sz w:val="24"/>
          <w:szCs w:val="24"/>
        </w:rPr>
        <w:t>Set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up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workspace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with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all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procedural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materials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(e.g.,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prepared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syringes,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gavage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devices,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calipers,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scales)</w:t>
      </w:r>
    </w:p>
    <w:p w:rsidR="00827225" w:rsidRPr="00827225" w:rsidRDefault="00827225" w:rsidP="003D3DDD">
      <w:pPr>
        <w:pStyle w:val="BodyText"/>
        <w:numPr>
          <w:ilvl w:val="0"/>
          <w:numId w:val="8"/>
        </w:numPr>
        <w:tabs>
          <w:tab w:val="left" w:pos="540"/>
        </w:tabs>
        <w:spacing w:before="98"/>
        <w:ind w:left="540"/>
        <w:rPr>
          <w:rFonts w:asciiTheme="minorHAnsi" w:hAnsiTheme="minorHAnsi" w:cstheme="minorHAnsi"/>
          <w:sz w:val="24"/>
          <w:szCs w:val="24"/>
        </w:rPr>
      </w:pPr>
      <w:r w:rsidRPr="00827225">
        <w:rPr>
          <w:rFonts w:asciiTheme="minorHAnsi" w:hAnsiTheme="minorHAnsi" w:cstheme="minorHAnsi"/>
          <w:spacing w:val="-1"/>
          <w:sz w:val="24"/>
          <w:szCs w:val="24"/>
        </w:rPr>
        <w:t>Safely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position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the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biohazard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sharps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waste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container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easy-to-reach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location</w:t>
      </w:r>
      <w:r w:rsidRPr="008272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the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BSC,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if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needed</w:t>
      </w:r>
      <w:r>
        <w:rPr>
          <w:rFonts w:asciiTheme="minorHAnsi" w:hAnsiTheme="minorHAnsi" w:cstheme="minorHAnsi"/>
          <w:sz w:val="24"/>
          <w:szCs w:val="24"/>
        </w:rPr>
        <w:t>. Note sharps may only be used at ABSL2+ following IBC review and approval</w:t>
      </w:r>
    </w:p>
    <w:p w:rsidR="00827225" w:rsidRPr="00827225" w:rsidRDefault="00827225" w:rsidP="003D3DDD">
      <w:pPr>
        <w:pStyle w:val="BodyText"/>
        <w:numPr>
          <w:ilvl w:val="0"/>
          <w:numId w:val="8"/>
        </w:numPr>
        <w:tabs>
          <w:tab w:val="left" w:pos="54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827225">
        <w:rPr>
          <w:rFonts w:asciiTheme="minorHAnsi" w:hAnsiTheme="minorHAnsi" w:cstheme="minorHAnsi"/>
          <w:spacing w:val="-1"/>
          <w:sz w:val="24"/>
          <w:szCs w:val="24"/>
        </w:rPr>
        <w:t>Place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into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restrainer</w:t>
      </w:r>
      <w:r w:rsidRPr="008272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appropriate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for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the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species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and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procedure</w:t>
      </w:r>
      <w:r w:rsidRPr="008272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or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administer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chemical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restraint</w:t>
      </w:r>
    </w:p>
    <w:p w:rsidR="00827225" w:rsidRDefault="00827225" w:rsidP="003D3DDD">
      <w:pPr>
        <w:pStyle w:val="BodyText"/>
        <w:numPr>
          <w:ilvl w:val="0"/>
          <w:numId w:val="8"/>
        </w:numPr>
        <w:tabs>
          <w:tab w:val="left" w:pos="540"/>
        </w:tabs>
        <w:spacing w:before="98"/>
        <w:ind w:left="540"/>
        <w:rPr>
          <w:rFonts w:asciiTheme="minorHAnsi" w:hAnsiTheme="minorHAnsi" w:cstheme="minorHAnsi"/>
          <w:sz w:val="24"/>
          <w:szCs w:val="24"/>
        </w:rPr>
      </w:pPr>
      <w:r w:rsidRPr="00827225">
        <w:rPr>
          <w:rFonts w:asciiTheme="minorHAnsi" w:hAnsiTheme="minorHAnsi" w:cstheme="minorHAnsi"/>
          <w:spacing w:val="-1"/>
          <w:sz w:val="24"/>
          <w:szCs w:val="24"/>
        </w:rPr>
        <w:t>Stabilize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animal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and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perform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procedure</w:t>
      </w:r>
      <w:r w:rsidRPr="008272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as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quickly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and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safely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as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possible</w:t>
      </w:r>
      <w:r w:rsidR="00FF78E3">
        <w:rPr>
          <w:rFonts w:asciiTheme="minorHAnsi" w:hAnsiTheme="minorHAnsi" w:cstheme="minorHAnsi"/>
          <w:sz w:val="24"/>
          <w:szCs w:val="24"/>
        </w:rPr>
        <w:t>.</w:t>
      </w:r>
    </w:p>
    <w:p w:rsidR="00FF78E3" w:rsidRPr="00827225" w:rsidRDefault="00FF78E3" w:rsidP="003D3DDD">
      <w:pPr>
        <w:pStyle w:val="BodyText"/>
        <w:numPr>
          <w:ilvl w:val="0"/>
          <w:numId w:val="8"/>
        </w:numPr>
        <w:tabs>
          <w:tab w:val="left" w:pos="540"/>
        </w:tabs>
        <w:spacing w:before="98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Wipe down the site of injection with an EPA-registered disinfectant.</w:t>
      </w:r>
    </w:p>
    <w:p w:rsidR="00827225" w:rsidRPr="00827225" w:rsidRDefault="00827225" w:rsidP="003D3DDD">
      <w:pPr>
        <w:pStyle w:val="BodyText"/>
        <w:numPr>
          <w:ilvl w:val="0"/>
          <w:numId w:val="8"/>
        </w:numPr>
        <w:tabs>
          <w:tab w:val="left" w:pos="540"/>
        </w:tabs>
        <w:ind w:left="540"/>
        <w:rPr>
          <w:rFonts w:asciiTheme="minorHAnsi" w:hAnsiTheme="minorHAnsi" w:cstheme="minorHAnsi"/>
          <w:sz w:val="24"/>
          <w:szCs w:val="24"/>
        </w:rPr>
      </w:pPr>
      <w:r w:rsidRPr="00827225">
        <w:rPr>
          <w:rFonts w:asciiTheme="minorHAnsi" w:hAnsiTheme="minorHAnsi" w:cstheme="minorHAnsi"/>
          <w:spacing w:val="-1"/>
          <w:sz w:val="24"/>
          <w:szCs w:val="24"/>
        </w:rPr>
        <w:t>Dispose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of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used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sharps</w:t>
      </w:r>
      <w:r w:rsidRPr="0082722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immediately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after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use</w:t>
      </w:r>
    </w:p>
    <w:p w:rsidR="008140E0" w:rsidRDefault="00827225" w:rsidP="003D3DDD">
      <w:pPr>
        <w:pStyle w:val="BodyText"/>
        <w:numPr>
          <w:ilvl w:val="0"/>
          <w:numId w:val="8"/>
        </w:numPr>
        <w:tabs>
          <w:tab w:val="left" w:pos="540"/>
        </w:tabs>
        <w:spacing w:before="98"/>
        <w:ind w:left="540"/>
        <w:rPr>
          <w:rFonts w:asciiTheme="minorHAnsi" w:hAnsiTheme="minorHAnsi" w:cstheme="minorHAnsi"/>
          <w:sz w:val="24"/>
          <w:szCs w:val="24"/>
        </w:rPr>
      </w:pPr>
      <w:r w:rsidRPr="0082722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0;margin-top:50.5pt;width:520.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Remove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from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restraint</w:t>
      </w:r>
      <w:r w:rsidRPr="008272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or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recover</w:t>
      </w:r>
      <w:r w:rsidRPr="008272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completely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from</w:t>
      </w:r>
      <w:r w:rsidRPr="008272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anesthesia</w:t>
      </w:r>
      <w:r w:rsidRPr="008272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and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return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to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the</w:t>
      </w:r>
      <w:r w:rsidRPr="008272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pacing w:val="-1"/>
          <w:sz w:val="24"/>
          <w:szCs w:val="24"/>
        </w:rPr>
        <w:t>housing</w:t>
      </w:r>
      <w:r w:rsidRPr="008272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27225">
        <w:rPr>
          <w:rFonts w:asciiTheme="minorHAnsi" w:hAnsiTheme="minorHAnsi" w:cstheme="minorHAnsi"/>
          <w:sz w:val="24"/>
          <w:szCs w:val="24"/>
        </w:rPr>
        <w:t>location</w:t>
      </w:r>
    </w:p>
    <w:p w:rsidR="006A692B" w:rsidRPr="00193D56" w:rsidRDefault="006A692B">
      <w:pPr>
        <w:rPr>
          <w:rFonts w:eastAsia="Segoe UI" w:cstheme="minorHAnsi"/>
          <w:sz w:val="24"/>
          <w:szCs w:val="24"/>
        </w:rPr>
      </w:pPr>
    </w:p>
    <w:p w:rsidR="00827225" w:rsidRPr="003D3DDD" w:rsidRDefault="00827225" w:rsidP="003D3DDD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3D3DDD">
        <w:rPr>
          <w:rFonts w:asciiTheme="minorHAnsi" w:hAnsiTheme="minorHAnsi" w:cstheme="minorHAnsi"/>
          <w:sz w:val="24"/>
          <w:szCs w:val="24"/>
        </w:rPr>
        <w:t>IBC approval is required for all biohazardous animal procedures performed outside of a BSC</w:t>
      </w:r>
    </w:p>
    <w:p w:rsidR="00827225" w:rsidRPr="003D3DDD" w:rsidRDefault="00827225" w:rsidP="003D3DDD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 w:right="818"/>
        <w:rPr>
          <w:rFonts w:asciiTheme="minorHAnsi" w:hAnsiTheme="minorHAnsi" w:cstheme="minorHAnsi"/>
          <w:sz w:val="24"/>
          <w:szCs w:val="24"/>
        </w:rPr>
      </w:pPr>
      <w:r w:rsidRPr="003D3DDD">
        <w:rPr>
          <w:rFonts w:asciiTheme="minorHAnsi" w:hAnsiTheme="minorHAnsi" w:cstheme="minorHAnsi"/>
          <w:sz w:val="24"/>
          <w:szCs w:val="24"/>
        </w:rPr>
        <w:t>Restraint devices, including general anesthesia, should be employed whenever possible; if not possible</w:t>
      </w:r>
      <w:r w:rsidR="00816907" w:rsidRPr="003D3DDD">
        <w:rPr>
          <w:rFonts w:asciiTheme="minorHAnsi" w:hAnsiTheme="minorHAnsi" w:cstheme="minorHAnsi"/>
          <w:sz w:val="24"/>
          <w:szCs w:val="24"/>
        </w:rPr>
        <w:t xml:space="preserve"> c</w:t>
      </w:r>
      <w:r w:rsidRPr="003D3DDD">
        <w:rPr>
          <w:rFonts w:asciiTheme="minorHAnsi" w:hAnsiTheme="minorHAnsi" w:cstheme="minorHAnsi"/>
          <w:sz w:val="24"/>
          <w:szCs w:val="24"/>
        </w:rPr>
        <w:t>onsult with the Office of Comparative Medicine to discuss other options</w:t>
      </w:r>
    </w:p>
    <w:p w:rsidR="00827225" w:rsidRPr="003D3DDD" w:rsidRDefault="00827225" w:rsidP="003D3DDD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 w:right="315"/>
        <w:rPr>
          <w:rFonts w:asciiTheme="minorHAnsi" w:hAnsiTheme="minorHAnsi" w:cstheme="minorHAnsi"/>
          <w:sz w:val="24"/>
          <w:szCs w:val="24"/>
        </w:rPr>
      </w:pPr>
      <w:r w:rsidRPr="003D3DDD">
        <w:rPr>
          <w:rFonts w:asciiTheme="minorHAnsi" w:hAnsiTheme="minorHAnsi" w:cstheme="minorHAnsi"/>
          <w:sz w:val="24"/>
          <w:szCs w:val="24"/>
        </w:rPr>
        <w:t>Use a “biohazard”-labeled transport container to transfer administration tools and biological materials to the</w:t>
      </w:r>
      <w:r w:rsidRPr="003D3DDD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D3DDD">
        <w:rPr>
          <w:rFonts w:asciiTheme="minorHAnsi" w:hAnsiTheme="minorHAnsi" w:cstheme="minorHAnsi"/>
          <w:sz w:val="24"/>
          <w:szCs w:val="24"/>
        </w:rPr>
        <w:t>location where materials will be delivered to animals (see Biohazardous Material Transport SOP)</w:t>
      </w:r>
    </w:p>
    <w:p w:rsidR="008140E0" w:rsidRPr="003D3DDD" w:rsidRDefault="00EC5B18" w:rsidP="003D3DDD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Contact </w:t>
      </w:r>
      <w:bookmarkStart w:id="0" w:name="_GoBack"/>
      <w:bookmarkEnd w:id="0"/>
      <w:r w:rsidR="008140E0" w:rsidRPr="003D3DDD">
        <w:rPr>
          <w:rFonts w:asciiTheme="minorHAnsi" w:hAnsiTheme="minorHAnsi" w:cstheme="minorHAnsi"/>
          <w:sz w:val="24"/>
          <w:szCs w:val="24"/>
        </w:rPr>
        <w:t>EHS Biosafety at 801-581-6590</w:t>
      </w:r>
      <w:r w:rsidR="008140E0" w:rsidRPr="003D3D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40E0" w:rsidRPr="003D3DDD">
        <w:rPr>
          <w:rFonts w:asciiTheme="minorHAnsi" w:hAnsiTheme="minorHAnsi" w:cstheme="minorHAnsi"/>
          <w:sz w:val="24"/>
          <w:szCs w:val="24"/>
        </w:rPr>
        <w:t>within 12 hours of an exposure to biohazardous materials</w:t>
      </w:r>
    </w:p>
    <w:sectPr w:rsidR="008140E0" w:rsidRPr="003D3DDD">
      <w:footerReference w:type="default" r:id="rId12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EC5B18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05FDC90D" wp14:editId="74169A90">
          <wp:simplePos x="0" y="0"/>
          <wp:positionH relativeFrom="column">
            <wp:posOffset>2524125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Pr="00C45BA4" w:rsidRDefault="00C45BA4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i/>
                              <w:sz w:val="16"/>
                              <w:szCs w:val="16"/>
                            </w:rPr>
                          </w:pPr>
                          <w:r w:rsidRPr="00C45BA4">
                            <w:rPr>
                              <w:rFonts w:ascii="Segoe UI" w:eastAsia="Segoe UI" w:hAnsi="Segoe UI" w:cs="Segoe UI"/>
                              <w:i/>
                              <w:sz w:val="16"/>
                              <w:szCs w:val="16"/>
                            </w:rPr>
                            <w:t>Biohazardous Animal Housing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Pr="00C45BA4" w:rsidRDefault="00C45BA4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i/>
                        <w:sz w:val="16"/>
                        <w:szCs w:val="16"/>
                      </w:rPr>
                    </w:pPr>
                    <w:bookmarkStart w:id="1" w:name="_GoBack"/>
                    <w:r w:rsidRPr="00C45BA4">
                      <w:rPr>
                        <w:rFonts w:ascii="Segoe UI" w:eastAsia="Segoe UI" w:hAnsi="Segoe UI" w:cs="Segoe UI"/>
                        <w:i/>
                        <w:sz w:val="16"/>
                        <w:szCs w:val="16"/>
                      </w:rPr>
                      <w:t>Biohazardous Animal Housing</w:t>
                    </w:r>
                  </w:p>
                  <w:bookmarkEnd w:id="1"/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B18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5B18">
                      <w:rPr>
                        <w:rFonts w:ascii="Segoe UI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EC5B18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EC5B18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129168B6"/>
    <w:multiLevelType w:val="hybridMultilevel"/>
    <w:tmpl w:val="C28ACB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8D3242"/>
    <w:multiLevelType w:val="hybridMultilevel"/>
    <w:tmpl w:val="B484A3A2"/>
    <w:lvl w:ilvl="0" w:tplc="FA6C8F6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126FE1C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0C14D47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7534C3F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7CAD40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BD6C616E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314A61D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602E43AE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C8FABBB2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3" w15:restartNumberingAfterBreak="0">
    <w:nsid w:val="13DA521D"/>
    <w:multiLevelType w:val="hybridMultilevel"/>
    <w:tmpl w:val="E514EF6C"/>
    <w:lvl w:ilvl="0" w:tplc="89D2B7FC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634E22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094774E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51E62E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EB617F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298B78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26C97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B3855A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8E2E24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4" w15:restartNumberingAfterBreak="0">
    <w:nsid w:val="2FA4756C"/>
    <w:multiLevelType w:val="hybridMultilevel"/>
    <w:tmpl w:val="01D0ECF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1A5523B"/>
    <w:multiLevelType w:val="hybridMultilevel"/>
    <w:tmpl w:val="C04248C6"/>
    <w:lvl w:ilvl="0" w:tplc="46AA73DE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992CC4C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FD46FF90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FEA0E014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014E6400">
      <w:start w:val="1"/>
      <w:numFmt w:val="bullet"/>
      <w:lvlText w:val="•"/>
      <w:lvlJc w:val="left"/>
      <w:pPr>
        <w:ind w:left="4423" w:hanging="361"/>
      </w:pPr>
      <w:rPr>
        <w:rFonts w:hint="default"/>
      </w:rPr>
    </w:lvl>
    <w:lvl w:ilvl="5" w:tplc="C5E2F73E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CB28683A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7" w:tplc="DF78964A">
      <w:start w:val="1"/>
      <w:numFmt w:val="bullet"/>
      <w:lvlText w:val="•"/>
      <w:lvlJc w:val="left"/>
      <w:pPr>
        <w:ind w:left="7391" w:hanging="361"/>
      </w:pPr>
      <w:rPr>
        <w:rFonts w:hint="default"/>
      </w:rPr>
    </w:lvl>
    <w:lvl w:ilvl="8" w:tplc="396893BA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6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59FE3F56"/>
    <w:multiLevelType w:val="hybridMultilevel"/>
    <w:tmpl w:val="D00C0F9C"/>
    <w:lvl w:ilvl="0" w:tplc="5676546A">
      <w:start w:val="1"/>
      <w:numFmt w:val="decimal"/>
      <w:lvlText w:val="%1."/>
      <w:lvlJc w:val="left"/>
      <w:pPr>
        <w:ind w:left="500" w:hanging="361"/>
      </w:pPr>
      <w:rPr>
        <w:rFonts w:ascii="Calibri" w:hAnsi="Calibri" w:hint="default"/>
        <w:b/>
        <w:bCs/>
        <w:w w:val="99"/>
        <w:sz w:val="24"/>
        <w:szCs w:val="20"/>
      </w:rPr>
    </w:lvl>
    <w:lvl w:ilvl="1" w:tplc="77DE209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182CD46A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A83A1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AF2681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36C8140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05BA01D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D8803EE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40071C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8" w15:restartNumberingAfterBreak="0">
    <w:nsid w:val="5CE51691"/>
    <w:multiLevelType w:val="hybridMultilevel"/>
    <w:tmpl w:val="FF52833C"/>
    <w:lvl w:ilvl="0" w:tplc="5676546A">
      <w:start w:val="1"/>
      <w:numFmt w:val="decimal"/>
      <w:lvlText w:val="%1."/>
      <w:lvlJc w:val="left"/>
      <w:pPr>
        <w:ind w:left="639" w:hanging="361"/>
      </w:pPr>
      <w:rPr>
        <w:rFonts w:ascii="Calibri" w:hAnsi="Calibri" w:hint="default"/>
        <w:b/>
        <w:bCs/>
        <w:w w:val="99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107485"/>
    <w:rsid w:val="00193D56"/>
    <w:rsid w:val="003304B3"/>
    <w:rsid w:val="00375AF9"/>
    <w:rsid w:val="003D3DDD"/>
    <w:rsid w:val="003F2FEC"/>
    <w:rsid w:val="004606E5"/>
    <w:rsid w:val="004E3EA0"/>
    <w:rsid w:val="00585A6D"/>
    <w:rsid w:val="006A692B"/>
    <w:rsid w:val="00747D8C"/>
    <w:rsid w:val="0079676E"/>
    <w:rsid w:val="008140E0"/>
    <w:rsid w:val="00816907"/>
    <w:rsid w:val="00827225"/>
    <w:rsid w:val="008E7237"/>
    <w:rsid w:val="00C45BA4"/>
    <w:rsid w:val="00C879A0"/>
    <w:rsid w:val="00E27BA4"/>
    <w:rsid w:val="00EC5B18"/>
    <w:rsid w:val="00F176D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A17537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CommentReference">
    <w:name w:val="annotation reference"/>
    <w:basedOn w:val="DefaultParagraphFont"/>
    <w:uiPriority w:val="99"/>
    <w:semiHidden/>
    <w:unhideWhenUsed/>
    <w:rsid w:val="00F1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E1F6-EF07-4CF1-930F-BBC0E646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2021-01-22T17:28:00Z</dcterms:created>
  <dcterms:modified xsi:type="dcterms:W3CDTF">2021-01-22T17:28:00Z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